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roid Serif" w:cs="Droid Serif" w:eastAsia="Droid Serif" w:hAnsi="Droid Serif"/>
          <w:i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193b95"/>
          <w:sz w:val="60"/>
          <w:szCs w:val="60"/>
          <w:rtl w:val="0"/>
        </w:rPr>
        <w:t xml:space="preserve">The Value of Volunteering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Droid Serif" w:cs="Droid Serif" w:eastAsia="Droid Serif" w:hAnsi="Droid Serif"/>
          <w:i w:val="1"/>
          <w:color w:val="666666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i w:val="1"/>
          <w:color w:val="666666"/>
          <w:sz w:val="24"/>
          <w:szCs w:val="24"/>
          <w:rtl w:val="0"/>
        </w:rPr>
        <w:t xml:space="preserve">Updated February 2024</w:t>
      </w:r>
    </w:p>
    <w:p w:rsidR="00000000" w:rsidDel="00000000" w:rsidP="00000000" w:rsidRDefault="00000000" w:rsidRPr="00000000" w14:paraId="00000003">
      <w:pPr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Volunteer involvement has a powerful impact on the community, organizations, and individuals. </w:t>
      </w:r>
    </w:p>
    <w:p w:rsidR="00000000" w:rsidDel="00000000" w:rsidP="00000000" w:rsidRDefault="00000000" w:rsidRPr="00000000" w14:paraId="00000005">
      <w:pPr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Learn more reasons why you should volunteer:</w:t>
      </w:r>
    </w:p>
    <w:p w:rsidR="00000000" w:rsidDel="00000000" w:rsidP="00000000" w:rsidRDefault="00000000" w:rsidRPr="00000000" w14:paraId="00000007">
      <w:pPr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Volunteering is vital for strong and connected communities.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Droid Serif" w:cs="Droid Serif" w:eastAsia="Droid Serif" w:hAnsi="Droid Serif"/>
          <w:sz w:val="24"/>
          <w:szCs w:val="24"/>
          <w:u w:val="none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It promotes change and development through the collective efforts of those who know the community best. </w:t>
      </w:r>
    </w:p>
    <w:p w:rsidR="00000000" w:rsidDel="00000000" w:rsidP="00000000" w:rsidRDefault="00000000" w:rsidRPr="00000000" w14:paraId="0000000A">
      <w:pPr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Volunteering builds relationships and expands networks.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rFonts w:ascii="Droid Serif" w:cs="Droid Serif" w:eastAsia="Droid Serif" w:hAnsi="Droid Serif"/>
          <w:sz w:val="24"/>
          <w:szCs w:val="24"/>
          <w:u w:val="none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It creates opportunities for non-profit organizations to accomplish their goals by involving volunteers and allows volunteers to connect with and contribute to building community.</w:t>
      </w:r>
    </w:p>
    <w:p w:rsidR="00000000" w:rsidDel="00000000" w:rsidP="00000000" w:rsidRDefault="00000000" w:rsidRPr="00000000" w14:paraId="0000000D">
      <w:pPr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Volunteering builds the capacity of sports organizations 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rFonts w:ascii="Droid Serif" w:cs="Droid Serif" w:eastAsia="Droid Serif" w:hAnsi="Droid Serif"/>
          <w:sz w:val="24"/>
          <w:szCs w:val="24"/>
          <w:u w:val="none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Volunteers increase the capacity of sports organizations to accomplish their goals through programs and events.</w:t>
      </w:r>
    </w:p>
    <w:p w:rsidR="00000000" w:rsidDel="00000000" w:rsidP="00000000" w:rsidRDefault="00000000" w:rsidRPr="00000000" w14:paraId="00000010">
      <w:pPr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Volunteering promotes a sense of belonging and improves general well-being.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rFonts w:ascii="Droid Serif" w:cs="Droid Serif" w:eastAsia="Droid Serif" w:hAnsi="Droid Serif"/>
          <w:sz w:val="24"/>
          <w:szCs w:val="24"/>
          <w:u w:val="none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Volunteering can provide a profound sense of purpose and accomplishment by making a positive impact. 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ind w:left="1440" w:hanging="360"/>
        <w:rPr>
          <w:rFonts w:ascii="Droid Serif" w:cs="Droid Serif" w:eastAsia="Droid Serif" w:hAnsi="Droid Serif"/>
          <w:sz w:val="24"/>
          <w:szCs w:val="24"/>
          <w:u w:val="none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It connects people to the causes they care about. </w:t>
      </w:r>
    </w:p>
    <w:p w:rsidR="00000000" w:rsidDel="00000000" w:rsidP="00000000" w:rsidRDefault="00000000" w:rsidRPr="00000000" w14:paraId="00000014">
      <w:pPr>
        <w:ind w:left="144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Development of new skills and knowledge.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440" w:hanging="360"/>
        <w:rPr>
          <w:rFonts w:ascii="Droid Serif" w:cs="Droid Serif" w:eastAsia="Droid Serif" w:hAnsi="Droid Serif"/>
          <w:sz w:val="24"/>
          <w:szCs w:val="24"/>
          <w:u w:val="none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A key benefit of volunteering in sports is the development of leadership and communication skills. 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ind w:left="1440" w:hanging="360"/>
        <w:rPr>
          <w:rFonts w:ascii="Droid Serif" w:cs="Droid Serif" w:eastAsia="Droid Serif" w:hAnsi="Droid Serif"/>
          <w:sz w:val="24"/>
          <w:szCs w:val="24"/>
          <w:u w:val="none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Volunteering offers hands-on practical experience and can be added to your CV to improve job prospects. </w:t>
      </w:r>
    </w:p>
    <w:p w:rsidR="00000000" w:rsidDel="00000000" w:rsidP="00000000" w:rsidRDefault="00000000" w:rsidRPr="00000000" w14:paraId="00000018">
      <w:pPr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